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71"/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812"/>
        <w:gridCol w:w="2944"/>
        <w:gridCol w:w="2120"/>
        <w:gridCol w:w="1618"/>
        <w:gridCol w:w="1465"/>
        <w:gridCol w:w="1617"/>
      </w:tblGrid>
      <w:tr w:rsidR="003C1D48" w:rsidRPr="000F0483" w14:paraId="49A21035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A50FC" w14:textId="77777777" w:rsidR="003C1D48" w:rsidRPr="000F0483" w:rsidRDefault="003C1D48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1A25F" w14:textId="77777777" w:rsidR="003C1D48" w:rsidRPr="000F0483" w:rsidRDefault="003C1D48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Kursa nosaukums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FEF3A6" w14:textId="77777777" w:rsidR="003C1D48" w:rsidRPr="000F0483" w:rsidRDefault="003C1D48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Pasniedzējs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5F8AD" w14:textId="77777777" w:rsidR="003C1D48" w:rsidRPr="000F0483" w:rsidRDefault="003C1D48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Datums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1E8BA" w14:textId="77777777" w:rsidR="003C1D48" w:rsidRPr="000F0483" w:rsidRDefault="003C1D48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Laiks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A0648" w14:textId="628B00D3" w:rsidR="003C1D48" w:rsidRPr="000F0483" w:rsidRDefault="00356E8F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</w:t>
            </w:r>
            <w:r w:rsidR="003C1D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uditorija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A0FC268" w14:textId="77777777" w:rsidR="003C1D48" w:rsidRDefault="003C1D48" w:rsidP="003C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Komentāri</w:t>
            </w:r>
          </w:p>
        </w:tc>
      </w:tr>
      <w:tr w:rsidR="00CE57E0" w:rsidRPr="00984C3A" w14:paraId="72E65484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4A7FA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D2325" w14:textId="4A2A4CED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Digitālā fotografēšana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FA2FE9" w14:textId="53D5FE0F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Roberts Vīksne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CE605" w14:textId="538056BF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21.11.2024.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128A1" w14:textId="7D8CBA4B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12.30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08806" w14:textId="1AD3D871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210.aud.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BCF185C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2AEA337F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536A8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E7152" w14:textId="4C233101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Civilā aizsardzība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710E31" w14:textId="7D1BD7EA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Kristīne Parasiga-Parasiņa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A2073" w14:textId="30372312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13.12.2024.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BD3E4" w14:textId="4E493524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14.30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C8BE6" w14:textId="69888A7B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335.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48FC7A0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6C62472A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657F7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98DD9" w14:textId="363579CF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Komunikācijas teorijas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C8ECDF8" w14:textId="7777777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Mārtiņš Pričins</w:t>
            </w:r>
          </w:p>
          <w:p w14:paraId="3633A60F" w14:textId="4D807FC8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Anastasija Tetarenko-Supe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65A53" w14:textId="55B2E995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06.01.2025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409EE" w14:textId="4BB7CF5F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DB8F7" w14:textId="659B4BF9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414.aud.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69DBCD7" w14:textId="1919A5AF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23685621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105E7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C3B44" w14:textId="11BE6ED8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Mārketinga komunikācija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5AA36E" w14:textId="51AF10B6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Doc. Laura Ardava-Āboliņa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C7307" w14:textId="4420F174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08.01.2025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592A2" w14:textId="3EDBD91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72872" w14:textId="13241B0E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203.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C75DDA" w14:textId="783256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6453CA91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CF2F9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22323" w14:textId="6B2E9770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372C3">
              <w:rPr>
                <w:rFonts w:ascii="Times New Roman" w:eastAsia="Times New Roman" w:hAnsi="Times New Roman" w:cs="Times New Roman"/>
                <w:lang w:eastAsia="lv-LV"/>
              </w:rPr>
              <w:t>Vēstures naratīvi propagandā: Krievijas un Ukrainas piemērs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5F5EC4" w14:textId="75749C18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Pētn. Sergii Pakhomenko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37320" w14:textId="1595410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09.01.2025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45803" w14:textId="19EC6A35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12636" w14:textId="1DB343BB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Attālināti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33A527" w14:textId="7777777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0083CBD3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F1130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34995" w14:textId="013A138F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D79F0">
              <w:rPr>
                <w:rFonts w:ascii="Times New Roman" w:eastAsia="Times New Roman" w:hAnsi="Times New Roman" w:cs="Times New Roman"/>
                <w:lang w:eastAsia="lv-LV"/>
              </w:rPr>
              <w:t>Ziņu žurnālistika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17ACFBD" w14:textId="2C0D1863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Anastasija Tetarenko-Supe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0742D" w14:textId="0D6D53BA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5DF7B" w14:textId="3631C9AB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12.30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B3259" w14:textId="2F128511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204.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1750CF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6DBEA16B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F2116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5351E" w14:textId="7487BA89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Informācijas vākšanas metodes žurnālistikā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60C000D" w14:textId="7777777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Mārtiņš Pričins</w:t>
            </w:r>
          </w:p>
          <w:p w14:paraId="5AA382F5" w14:textId="656AA3F3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Anastasija Tetarenko-Supe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3E0A6" w14:textId="47208814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E0C82" w14:textId="46114932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2A6A7" w14:textId="2031EC84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103.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1E01CD2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53BC7A1C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36CBF" w14:textId="7777777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FC45C" w14:textId="364B4644" w:rsidR="00CE57E0" w:rsidRPr="00B372C3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Reklāmas stratēģija un taktika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0CE99E" w14:textId="00D36F08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Jānis Pencis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B3753" w14:textId="4A572E98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65EB1" w14:textId="0DA348E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8.30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B8995" w14:textId="4C30700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207.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3A1ECD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6045FA9D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126C7" w14:textId="3CB33BFD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980F3" w14:textId="79469987" w:rsidR="00CE57E0" w:rsidRPr="00AD79F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Sabiedrisko attiecību stratēģija un taktika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E4D041" w14:textId="247CB9D8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Inga Latkovska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62F9F" w14:textId="5FF2593A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DB0B8" w14:textId="6F55E40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1410A" w14:textId="4D19D834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217.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88C6F7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5FBC3157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563A2" w14:textId="43112F01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C010F" w14:textId="73881FE0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Rakstošās žurnālistikas žanri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FF19A07" w14:textId="483BBE2C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Raivis Vilūns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EF455" w14:textId="36FB8A1B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02909" w14:textId="6AEE0BC4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3150A" w14:textId="494655DD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206.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B9AE125" w14:textId="7777777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2AE25871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DBBD5" w14:textId="054507E4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BC36D" w14:textId="2A58DC46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Komunikācijas tiesības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7E51FC3" w14:textId="2E072CDE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Ilmārs Punka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05CB9" w14:textId="64510668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1F9BB" w14:textId="136FA1BF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62A37" w14:textId="3C9CC752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203.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18E4B0F" w14:textId="659771B3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Eksāmens tikai tiem, kas neveiksmīgi nokārto referāta darbu.</w:t>
            </w:r>
          </w:p>
        </w:tc>
      </w:tr>
      <w:tr w:rsidR="00CE57E0" w:rsidRPr="00984C3A" w14:paraId="3956868F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7A04C" w14:textId="444C7717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D54C2" w14:textId="7DF1C2DB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22DCB">
              <w:rPr>
                <w:rFonts w:ascii="Times New Roman" w:eastAsia="Times New Roman" w:hAnsi="Times New Roman" w:cs="Times New Roman"/>
                <w:lang w:eastAsia="lv-LV"/>
              </w:rPr>
              <w:t>Sabiedrisko attiecību un reklāmas vēsture un teorijas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296573" w14:textId="3ECD3BCD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Asoc. prof. Marita Zitmane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5D7D9" w14:textId="627C0535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68F54" w14:textId="4AE0A502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12.30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547C9" w14:textId="27272701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210. aud.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DF9B52" w14:textId="26C82A25" w:rsidR="00CE57E0" w:rsidRPr="00984C3A" w:rsidRDefault="00CE57E0" w:rsidP="00CE5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E57E0" w:rsidRPr="00984C3A" w14:paraId="28343896" w14:textId="77777777" w:rsidTr="003C1D48">
        <w:trPr>
          <w:trHeight w:val="315"/>
        </w:trPr>
        <w:tc>
          <w:tcPr>
            <w:tcW w:w="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4F9C2" w14:textId="44818F36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E7133" w14:textId="24100CB5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Pētījumu metodes sociālajās zinātnēs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6996AE" w14:textId="16C45033" w:rsidR="00CE57E0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Doc. Renārs Felcis</w:t>
            </w:r>
          </w:p>
        </w:tc>
        <w:tc>
          <w:tcPr>
            <w:tcW w:w="2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67371" w14:textId="777923A7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20.01.2025</w:t>
            </w:r>
          </w:p>
        </w:tc>
        <w:tc>
          <w:tcPr>
            <w:tcW w:w="16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794FB" w14:textId="1D14D1AA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B66B5" w14:textId="0A53DBB9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Tests estudijās</w:t>
            </w:r>
          </w:p>
        </w:tc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0FFB9B" w14:textId="34A24CF9" w:rsidR="00CE57E0" w:rsidRPr="00984C3A" w:rsidRDefault="00CE57E0" w:rsidP="00CE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2D41521" w14:textId="3C4F8178" w:rsidR="00CE0F75" w:rsidRDefault="00B33F8B" w:rsidP="00CE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Sesija notiek no 2. līdz 24. janvārim.</w:t>
      </w:r>
    </w:p>
    <w:sectPr w:rsidR="00CE0F75" w:rsidSect="00EB3F67">
      <w:headerReference w:type="default" r:id="rId6"/>
      <w:pgSz w:w="16838" w:h="11906" w:orient="landscape"/>
      <w:pgMar w:top="180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DBA9" w14:textId="77777777" w:rsidR="00D559B9" w:rsidRDefault="00D559B9" w:rsidP="00692796">
      <w:pPr>
        <w:spacing w:after="0" w:line="240" w:lineRule="auto"/>
      </w:pPr>
      <w:r>
        <w:separator/>
      </w:r>
    </w:p>
  </w:endnote>
  <w:endnote w:type="continuationSeparator" w:id="0">
    <w:p w14:paraId="55A9872E" w14:textId="77777777" w:rsidR="00D559B9" w:rsidRDefault="00D559B9" w:rsidP="0069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5352" w14:textId="77777777" w:rsidR="00D559B9" w:rsidRDefault="00D559B9" w:rsidP="00692796">
      <w:pPr>
        <w:spacing w:after="0" w:line="240" w:lineRule="auto"/>
      </w:pPr>
      <w:r>
        <w:separator/>
      </w:r>
    </w:p>
  </w:footnote>
  <w:footnote w:type="continuationSeparator" w:id="0">
    <w:p w14:paraId="25CA697C" w14:textId="77777777" w:rsidR="00D559B9" w:rsidRDefault="00D559B9" w:rsidP="0069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2E28" w14:textId="11910F60" w:rsidR="00692796" w:rsidRDefault="0022318E">
    <w:pPr>
      <w:pStyle w:val="Header"/>
    </w:pPr>
    <w:r>
      <w:rPr>
        <w:rFonts w:ascii="Calibri" w:hAnsi="Calibri" w:cs="Calibri"/>
        <w:noProof/>
        <w:color w:val="000000"/>
        <w:sz w:val="20"/>
        <w:szCs w:val="20"/>
      </w:rPr>
      <w:drawing>
        <wp:inline distT="0" distB="0" distL="0" distR="0" wp14:anchorId="66281EB0" wp14:editId="658113FF">
          <wp:extent cx="2590800" cy="759827"/>
          <wp:effectExtent l="0" t="0" r="0" b="2540"/>
          <wp:docPr id="285319164" name="Picture 1" descr="signature_3628448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362844849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960" cy="76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19628" w14:textId="77777777" w:rsidR="004234CE" w:rsidRDefault="004234CE" w:rsidP="008B7EB9">
    <w:pPr>
      <w:pStyle w:val="Header"/>
      <w:tabs>
        <w:tab w:val="clear" w:pos="4153"/>
        <w:tab w:val="clear" w:pos="8306"/>
        <w:tab w:val="center" w:pos="6979"/>
      </w:tabs>
      <w:rPr>
        <w:rFonts w:ascii="Times New Roman" w:hAnsi="Times New Roman" w:cs="Times New Roman"/>
      </w:rPr>
    </w:pPr>
  </w:p>
  <w:p w14:paraId="7FAFCE95" w14:textId="33BADD89" w:rsidR="00692796" w:rsidRPr="00692796" w:rsidRDefault="00692796" w:rsidP="008B7EB9">
    <w:pPr>
      <w:pStyle w:val="Header"/>
      <w:tabs>
        <w:tab w:val="clear" w:pos="4153"/>
        <w:tab w:val="clear" w:pos="8306"/>
        <w:tab w:val="center" w:pos="6979"/>
      </w:tabs>
      <w:rPr>
        <w:rFonts w:ascii="Times New Roman" w:hAnsi="Times New Roman" w:cs="Times New Roman"/>
      </w:rPr>
    </w:pPr>
    <w:r w:rsidRPr="00692796">
      <w:rPr>
        <w:rFonts w:ascii="Times New Roman" w:hAnsi="Times New Roman" w:cs="Times New Roman"/>
      </w:rPr>
      <w:t xml:space="preserve">Komunikācijas zinātnes </w:t>
    </w:r>
    <w:r w:rsidR="008B7EB9">
      <w:rPr>
        <w:rFonts w:ascii="Times New Roman" w:hAnsi="Times New Roman" w:cs="Times New Roman"/>
      </w:rPr>
      <w:tab/>
    </w:r>
  </w:p>
  <w:p w14:paraId="478BFF4B" w14:textId="76D76FF6" w:rsidR="00692796" w:rsidRPr="00692796" w:rsidRDefault="009E3F2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</w:t>
    </w:r>
    <w:r w:rsidR="00692796" w:rsidRPr="00692796">
      <w:rPr>
        <w:rFonts w:ascii="Times New Roman" w:hAnsi="Times New Roman" w:cs="Times New Roman"/>
      </w:rPr>
      <w:t>akalaura studiju programmas</w:t>
    </w:r>
  </w:p>
  <w:p w14:paraId="75E7620B" w14:textId="1D7D5CA2" w:rsidR="00692796" w:rsidRPr="007824DE" w:rsidRDefault="00692796">
    <w:pPr>
      <w:pStyle w:val="Header"/>
      <w:rPr>
        <w:rFonts w:ascii="Times New Roman" w:hAnsi="Times New Roman" w:cs="Times New Roman"/>
      </w:rPr>
    </w:pPr>
    <w:r w:rsidRPr="00692796">
      <w:rPr>
        <w:rFonts w:ascii="Times New Roman" w:hAnsi="Times New Roman" w:cs="Times New Roman"/>
        <w:b/>
        <w:bCs/>
        <w:sz w:val="24"/>
        <w:szCs w:val="24"/>
      </w:rPr>
      <w:t xml:space="preserve">PLK </w:t>
    </w:r>
    <w:r w:rsidR="00F128E3">
      <w:rPr>
        <w:rFonts w:ascii="Times New Roman" w:hAnsi="Times New Roman" w:cs="Times New Roman"/>
        <w:b/>
        <w:bCs/>
        <w:sz w:val="24"/>
        <w:szCs w:val="24"/>
      </w:rPr>
      <w:t>2</w:t>
    </w:r>
    <w:r w:rsidRPr="00692796">
      <w:rPr>
        <w:rFonts w:ascii="Times New Roman" w:hAnsi="Times New Roman" w:cs="Times New Roman"/>
        <w:b/>
        <w:bCs/>
        <w:sz w:val="24"/>
        <w:szCs w:val="24"/>
      </w:rPr>
      <w:t>. kursa</w:t>
    </w:r>
    <w:r w:rsidRPr="00692796">
      <w:rPr>
        <w:rFonts w:ascii="Times New Roman" w:hAnsi="Times New Roman" w:cs="Times New Roman"/>
        <w:sz w:val="24"/>
        <w:szCs w:val="24"/>
      </w:rPr>
      <w:t xml:space="preserve"> </w:t>
    </w:r>
    <w:r w:rsidRPr="00692796">
      <w:rPr>
        <w:rFonts w:ascii="Times New Roman" w:hAnsi="Times New Roman" w:cs="Times New Roman"/>
      </w:rPr>
      <w:t>202</w:t>
    </w:r>
    <w:r w:rsidR="00F83697">
      <w:rPr>
        <w:rFonts w:ascii="Times New Roman" w:hAnsi="Times New Roman" w:cs="Times New Roman"/>
      </w:rPr>
      <w:t>4</w:t>
    </w:r>
    <w:r w:rsidRPr="00692796">
      <w:rPr>
        <w:rFonts w:ascii="Times New Roman" w:hAnsi="Times New Roman" w:cs="Times New Roman"/>
      </w:rPr>
      <w:t xml:space="preserve">. gada </w:t>
    </w:r>
    <w:r w:rsidR="007824DE">
      <w:rPr>
        <w:rFonts w:ascii="Times New Roman" w:hAnsi="Times New Roman" w:cs="Times New Roman"/>
      </w:rPr>
      <w:t>rudens</w:t>
    </w:r>
    <w:r w:rsidRPr="00692796">
      <w:rPr>
        <w:rFonts w:ascii="Times New Roman" w:hAnsi="Times New Roman" w:cs="Times New Roman"/>
      </w:rPr>
      <w:t xml:space="preserve"> semestra sesijas grafiks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6"/>
    <w:rsid w:val="00007DA5"/>
    <w:rsid w:val="00010EE2"/>
    <w:rsid w:val="00024D57"/>
    <w:rsid w:val="00035A43"/>
    <w:rsid w:val="00047A64"/>
    <w:rsid w:val="00055723"/>
    <w:rsid w:val="00087036"/>
    <w:rsid w:val="00093BC8"/>
    <w:rsid w:val="000E4D3B"/>
    <w:rsid w:val="000E5987"/>
    <w:rsid w:val="000F0483"/>
    <w:rsid w:val="000F3E60"/>
    <w:rsid w:val="000F5FA9"/>
    <w:rsid w:val="001421A2"/>
    <w:rsid w:val="00144664"/>
    <w:rsid w:val="00152FCB"/>
    <w:rsid w:val="001622A1"/>
    <w:rsid w:val="00163C81"/>
    <w:rsid w:val="00186BC0"/>
    <w:rsid w:val="00190C8E"/>
    <w:rsid w:val="00196D41"/>
    <w:rsid w:val="00197530"/>
    <w:rsid w:val="001D0DC6"/>
    <w:rsid w:val="001D2435"/>
    <w:rsid w:val="001F6FBB"/>
    <w:rsid w:val="0020305B"/>
    <w:rsid w:val="002165DB"/>
    <w:rsid w:val="002221F8"/>
    <w:rsid w:val="0022318E"/>
    <w:rsid w:val="002316EF"/>
    <w:rsid w:val="00232A1B"/>
    <w:rsid w:val="002401CE"/>
    <w:rsid w:val="002B4F47"/>
    <w:rsid w:val="002D2C8B"/>
    <w:rsid w:val="002D6A16"/>
    <w:rsid w:val="002D77A3"/>
    <w:rsid w:val="002E6CBE"/>
    <w:rsid w:val="002E7F72"/>
    <w:rsid w:val="002F6F51"/>
    <w:rsid w:val="00300191"/>
    <w:rsid w:val="00312117"/>
    <w:rsid w:val="003168D4"/>
    <w:rsid w:val="0034038B"/>
    <w:rsid w:val="00346197"/>
    <w:rsid w:val="00356E8F"/>
    <w:rsid w:val="00363F17"/>
    <w:rsid w:val="003C1D48"/>
    <w:rsid w:val="003C428E"/>
    <w:rsid w:val="003D32E6"/>
    <w:rsid w:val="003F202F"/>
    <w:rsid w:val="004234CE"/>
    <w:rsid w:val="00425B9B"/>
    <w:rsid w:val="00444019"/>
    <w:rsid w:val="004606B8"/>
    <w:rsid w:val="00475053"/>
    <w:rsid w:val="00477036"/>
    <w:rsid w:val="00495D61"/>
    <w:rsid w:val="004B4DEA"/>
    <w:rsid w:val="004B6B59"/>
    <w:rsid w:val="004E7CE8"/>
    <w:rsid w:val="00504C2A"/>
    <w:rsid w:val="00514D35"/>
    <w:rsid w:val="0052113B"/>
    <w:rsid w:val="005253D7"/>
    <w:rsid w:val="00526AE7"/>
    <w:rsid w:val="0056613D"/>
    <w:rsid w:val="005661AE"/>
    <w:rsid w:val="00567D83"/>
    <w:rsid w:val="005740BE"/>
    <w:rsid w:val="00580CF1"/>
    <w:rsid w:val="005A5F5A"/>
    <w:rsid w:val="005D6EA7"/>
    <w:rsid w:val="00600EDB"/>
    <w:rsid w:val="006255BE"/>
    <w:rsid w:val="00631FFE"/>
    <w:rsid w:val="00633C4F"/>
    <w:rsid w:val="006632E4"/>
    <w:rsid w:val="00673A41"/>
    <w:rsid w:val="00680028"/>
    <w:rsid w:val="00692796"/>
    <w:rsid w:val="006967AC"/>
    <w:rsid w:val="006B32CA"/>
    <w:rsid w:val="006C1405"/>
    <w:rsid w:val="006C1FC3"/>
    <w:rsid w:val="006C3120"/>
    <w:rsid w:val="006D2D5F"/>
    <w:rsid w:val="0070136B"/>
    <w:rsid w:val="0070563F"/>
    <w:rsid w:val="00727BBC"/>
    <w:rsid w:val="00731892"/>
    <w:rsid w:val="00743B62"/>
    <w:rsid w:val="00753BEB"/>
    <w:rsid w:val="0078224B"/>
    <w:rsid w:val="007824DE"/>
    <w:rsid w:val="007A0917"/>
    <w:rsid w:val="007C3F1B"/>
    <w:rsid w:val="007D370C"/>
    <w:rsid w:val="00844E28"/>
    <w:rsid w:val="008701F8"/>
    <w:rsid w:val="00882D46"/>
    <w:rsid w:val="008934AC"/>
    <w:rsid w:val="008A64D8"/>
    <w:rsid w:val="008B7EB9"/>
    <w:rsid w:val="008D772F"/>
    <w:rsid w:val="008F587A"/>
    <w:rsid w:val="00922713"/>
    <w:rsid w:val="00924924"/>
    <w:rsid w:val="00942C82"/>
    <w:rsid w:val="009476C2"/>
    <w:rsid w:val="009722EF"/>
    <w:rsid w:val="009750E4"/>
    <w:rsid w:val="00975919"/>
    <w:rsid w:val="009773D0"/>
    <w:rsid w:val="00984365"/>
    <w:rsid w:val="00984C3A"/>
    <w:rsid w:val="009A258D"/>
    <w:rsid w:val="009B05F0"/>
    <w:rsid w:val="009B4035"/>
    <w:rsid w:val="009B7649"/>
    <w:rsid w:val="009C65F6"/>
    <w:rsid w:val="009E3F2F"/>
    <w:rsid w:val="00A37F34"/>
    <w:rsid w:val="00A46286"/>
    <w:rsid w:val="00A66BF7"/>
    <w:rsid w:val="00A71B56"/>
    <w:rsid w:val="00A72892"/>
    <w:rsid w:val="00A823D5"/>
    <w:rsid w:val="00AC25C7"/>
    <w:rsid w:val="00AD79F0"/>
    <w:rsid w:val="00B02130"/>
    <w:rsid w:val="00B0257E"/>
    <w:rsid w:val="00B23709"/>
    <w:rsid w:val="00B33F8B"/>
    <w:rsid w:val="00B372C3"/>
    <w:rsid w:val="00B4194B"/>
    <w:rsid w:val="00B426F3"/>
    <w:rsid w:val="00B5391D"/>
    <w:rsid w:val="00B54B48"/>
    <w:rsid w:val="00B6444C"/>
    <w:rsid w:val="00B709AE"/>
    <w:rsid w:val="00B769A7"/>
    <w:rsid w:val="00B85697"/>
    <w:rsid w:val="00BA7D9C"/>
    <w:rsid w:val="00BB00DA"/>
    <w:rsid w:val="00BB3A21"/>
    <w:rsid w:val="00BD430C"/>
    <w:rsid w:val="00BD65EC"/>
    <w:rsid w:val="00BE3A28"/>
    <w:rsid w:val="00C028FE"/>
    <w:rsid w:val="00C200BF"/>
    <w:rsid w:val="00C201EB"/>
    <w:rsid w:val="00C2267C"/>
    <w:rsid w:val="00C22DCB"/>
    <w:rsid w:val="00C31CC6"/>
    <w:rsid w:val="00C322E4"/>
    <w:rsid w:val="00C52949"/>
    <w:rsid w:val="00C63ECA"/>
    <w:rsid w:val="00C67DAE"/>
    <w:rsid w:val="00C737F5"/>
    <w:rsid w:val="00C9319C"/>
    <w:rsid w:val="00CA7DA6"/>
    <w:rsid w:val="00CB0BE6"/>
    <w:rsid w:val="00CC5E89"/>
    <w:rsid w:val="00CC6E5D"/>
    <w:rsid w:val="00CE0F75"/>
    <w:rsid w:val="00CE57E0"/>
    <w:rsid w:val="00D06A0E"/>
    <w:rsid w:val="00D173AA"/>
    <w:rsid w:val="00D21462"/>
    <w:rsid w:val="00D2452B"/>
    <w:rsid w:val="00D2771D"/>
    <w:rsid w:val="00D327B1"/>
    <w:rsid w:val="00D3284C"/>
    <w:rsid w:val="00D347C9"/>
    <w:rsid w:val="00D51459"/>
    <w:rsid w:val="00D559B9"/>
    <w:rsid w:val="00D94F2E"/>
    <w:rsid w:val="00DA7D5B"/>
    <w:rsid w:val="00DB68BD"/>
    <w:rsid w:val="00E1470D"/>
    <w:rsid w:val="00E165D9"/>
    <w:rsid w:val="00E55EB1"/>
    <w:rsid w:val="00E62D0C"/>
    <w:rsid w:val="00EB3F67"/>
    <w:rsid w:val="00EC0434"/>
    <w:rsid w:val="00EC6DE7"/>
    <w:rsid w:val="00EE52D6"/>
    <w:rsid w:val="00F128E3"/>
    <w:rsid w:val="00F571AB"/>
    <w:rsid w:val="00F83697"/>
    <w:rsid w:val="00FB44B1"/>
    <w:rsid w:val="00FC6EAA"/>
    <w:rsid w:val="00FC7E73"/>
    <w:rsid w:val="00FF439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B423"/>
  <w15:chartTrackingRefBased/>
  <w15:docId w15:val="{8203BAD0-5E3B-4EFA-812B-CF6D5C1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96"/>
  </w:style>
  <w:style w:type="paragraph" w:styleId="Footer">
    <w:name w:val="footer"/>
    <w:basedOn w:val="Normal"/>
    <w:link w:val="FooterChar"/>
    <w:uiPriority w:val="99"/>
    <w:unhideWhenUsed/>
    <w:rsid w:val="0069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96"/>
  </w:style>
  <w:style w:type="paragraph" w:customStyle="1" w:styleId="xxmsonormal">
    <w:name w:val="x_xmsonormal"/>
    <w:basedOn w:val="Normal"/>
    <w:rsid w:val="00B769A7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92d2d763d2a2d7fd18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Valtiņa</dc:creator>
  <cp:keywords/>
  <dc:description/>
  <cp:lastModifiedBy>Dace Valtiņa</cp:lastModifiedBy>
  <cp:revision>21</cp:revision>
  <cp:lastPrinted>2023-05-08T11:58:00Z</cp:lastPrinted>
  <dcterms:created xsi:type="dcterms:W3CDTF">2024-11-15T09:51:00Z</dcterms:created>
  <dcterms:modified xsi:type="dcterms:W3CDTF">2024-11-19T12:59:00Z</dcterms:modified>
</cp:coreProperties>
</file>